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A9" w:rsidRPr="00CE5EA9" w:rsidRDefault="00CE5EA9" w:rsidP="00CE5EA9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23 января 2018 года на базе КИУ имени В.Г. </w:t>
      </w:r>
      <w:proofErr w:type="spellStart"/>
      <w:r w:rsidRPr="00CE5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Тимирясова</w:t>
      </w:r>
      <w:proofErr w:type="spellEnd"/>
      <w:r w:rsidRPr="00CE5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proofErr w:type="gramStart"/>
      <w:r w:rsidRPr="00CE5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CE5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Казани состоялся республиканский семинар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специалистов КДН и ЗП  - </w:t>
      </w:r>
      <w:r w:rsidRPr="00CE5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«Методика сопровождения деятельности общественных воспитателей»</w:t>
      </w:r>
    </w:p>
    <w:p w:rsidR="00CE5EA9" w:rsidRDefault="00CE5EA9" w:rsidP="007F5FA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EA9" w:rsidRPr="00CE5EA9" w:rsidRDefault="00CE5EA9" w:rsidP="007F5FA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 w:rsidR="009B2246">
        <w:rPr>
          <w:rFonts w:ascii="Times New Roman" w:hAnsi="Times New Roman" w:cs="Times New Roman"/>
          <w:color w:val="000000" w:themeColor="text1"/>
          <w:sz w:val="28"/>
          <w:szCs w:val="28"/>
        </w:rPr>
        <w:t>был проведен АНО «Поволжская семейная академия «</w:t>
      </w:r>
      <w:proofErr w:type="gramStart"/>
      <w:r w:rsidR="009B2246">
        <w:rPr>
          <w:rFonts w:ascii="Times New Roman" w:hAnsi="Times New Roman" w:cs="Times New Roman"/>
          <w:color w:val="000000" w:themeColor="text1"/>
          <w:sz w:val="28"/>
          <w:szCs w:val="28"/>
        </w:rPr>
        <w:t>УМАЙ</w:t>
      </w:r>
      <w:proofErr w:type="gramEnd"/>
      <w:r w:rsidR="009B2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при поддержке РКДН и ЗП. Семинар – одно из мероприятий </w:t>
      </w:r>
      <w:r w:rsidRPr="00CE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значимого проекта: «Наставники: не вместе, но рядом!»,  </w:t>
      </w:r>
      <w:r w:rsidR="009B2246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реализуемого на субсидию</w:t>
      </w:r>
      <w:r w:rsidRPr="00CE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 РТ, а также при методической поддержке  Агентства стратегических инициатив и Межрегиональной </w:t>
      </w:r>
      <w:proofErr w:type="spellStart"/>
      <w:r w:rsidRPr="00CE5EA9">
        <w:rPr>
          <w:rFonts w:ascii="Times New Roman" w:hAnsi="Times New Roman" w:cs="Times New Roman"/>
          <w:color w:val="000000" w:themeColor="text1"/>
          <w:sz w:val="28"/>
          <w:szCs w:val="28"/>
        </w:rPr>
        <w:t>тьюторской</w:t>
      </w:r>
      <w:proofErr w:type="spellEnd"/>
      <w:r w:rsidRPr="00CE5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ассоциации. </w:t>
      </w:r>
    </w:p>
    <w:p w:rsidR="00CE5EA9" w:rsidRPr="00CE5EA9" w:rsidRDefault="00CE5EA9" w:rsidP="007F5FA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республике Татарстан в 2009 году был принят </w:t>
      </w:r>
      <w:r w:rsidRPr="00C7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Республики Татарстан </w:t>
      </w:r>
      <w:r w:rsidR="009B224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710AC">
        <w:rPr>
          <w:rFonts w:ascii="Times New Roman" w:hAnsi="Times New Roman" w:cs="Times New Roman"/>
          <w:color w:val="000000" w:themeColor="text1"/>
          <w:sz w:val="28"/>
          <w:szCs w:val="28"/>
        </w:rPr>
        <w:t>от 21.01.2009 г. №7-ЗРТ</w:t>
      </w:r>
      <w:r w:rsidR="009B22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7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общественных воспитателях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отлично себя зарекомендовал, и на данный момент насчитывает около 4000 гражданских активистов, действующих в интересах детей и профилактики правонарушений несовершеннолетних. Х</w:t>
      </w:r>
      <w:r w:rsidRPr="00C710AC">
        <w:rPr>
          <w:rFonts w:ascii="Times New Roman" w:hAnsi="Times New Roman" w:cs="Times New Roman"/>
          <w:color w:val="000000" w:themeColor="text1"/>
          <w:sz w:val="28"/>
          <w:szCs w:val="28"/>
        </w:rPr>
        <w:t>орошо себя зарекомендовала гражданская активность педагогических кадров. В тоже время не использованным оказывается ресурс активности успешных граждан, достигших высокого уровня в иных сферах деятельности: муниципальные и государственные служащие, предприниматели, врачи, специалисты производства.</w:t>
      </w:r>
    </w:p>
    <w:p w:rsidR="00CE5EA9" w:rsidRPr="009B2246" w:rsidRDefault="009B2246" w:rsidP="007F5FA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B2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Проведенный семинар, и другие мероприятия проекта направлены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компетенции специалистов КДН и ЗП в работе с общественными воспитателями: методы привлечения к социальной активности непедагогических кадров; актуальные вопросы по работе со СМИ по информированию местного сообщества о работе общественными воспитателями;  методы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балинтовкой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при проведении встреч с общественными воспитателями; структура самих встреч общественных воспитателей и их подопечных (краткосрочная программа наставничества).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в работе семинара приняло более 50 человек (кураторы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воспитателей). В ближайших планах – выезды в методические кусты для детальной проработки методики, а также Республиканская конференция. </w:t>
      </w:r>
    </w:p>
    <w:p w:rsidR="00CE5EA9" w:rsidRDefault="00CE5EA9" w:rsidP="007F5FA8">
      <w:pPr>
        <w:pStyle w:val="ConsPlusNonformat"/>
        <w:ind w:firstLine="709"/>
        <w:jc w:val="both"/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sectPr w:rsidR="00CE5EA9" w:rsidSect="007B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DAA"/>
    <w:multiLevelType w:val="hybridMultilevel"/>
    <w:tmpl w:val="C3E0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77070"/>
    <w:multiLevelType w:val="hybridMultilevel"/>
    <w:tmpl w:val="F6EA35E0"/>
    <w:lvl w:ilvl="0" w:tplc="64C68022">
      <w:start w:val="1"/>
      <w:numFmt w:val="decimal"/>
      <w:lvlText w:val="%1."/>
      <w:lvlJc w:val="left"/>
      <w:pPr>
        <w:ind w:left="750" w:hanging="39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F5FA8"/>
    <w:rsid w:val="000E564D"/>
    <w:rsid w:val="007B5D48"/>
    <w:rsid w:val="007F5FA8"/>
    <w:rsid w:val="009B2246"/>
    <w:rsid w:val="00C93722"/>
    <w:rsid w:val="00C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5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E5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ccount01">
    <w:name w:val="account01"/>
    <w:basedOn w:val="a"/>
    <w:rsid w:val="00C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2018-01-24T08:00:00Z</dcterms:created>
  <dcterms:modified xsi:type="dcterms:W3CDTF">2018-01-25T06:08:00Z</dcterms:modified>
</cp:coreProperties>
</file>